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67" w:rsidRPr="005A10F0" w:rsidRDefault="000E5F67" w:rsidP="000E5F67">
      <w:pPr>
        <w:spacing w:after="3" w:line="270" w:lineRule="auto"/>
        <w:ind w:left="-5"/>
        <w:rPr>
          <w:b/>
          <w:color w:val="000000"/>
        </w:rPr>
      </w:pPr>
      <w:r w:rsidRPr="005A10F0">
        <w:rPr>
          <w:rFonts w:ascii="宋体" w:hAnsi="宋体" w:cs="宋体" w:hint="eastAsia"/>
          <w:b/>
          <w:color w:val="000000"/>
        </w:rPr>
        <w:t>附件1</w:t>
      </w:r>
    </w:p>
    <w:p w:rsidR="000E5F67" w:rsidRPr="005A10F0" w:rsidRDefault="000E5F67" w:rsidP="000E5F67">
      <w:pPr>
        <w:jc w:val="center"/>
        <w:rPr>
          <w:rFonts w:ascii="等线" w:eastAsia="等线" w:hAnsi="等线" w:cs="宋体"/>
          <w:b/>
          <w:color w:val="000000"/>
          <w:sz w:val="32"/>
          <w:szCs w:val="32"/>
        </w:rPr>
      </w:pPr>
      <w:r w:rsidRPr="005A10F0">
        <w:rPr>
          <w:rFonts w:ascii="等线" w:eastAsia="等线" w:hAnsi="等线" w:cs="微软雅黑"/>
          <w:b/>
          <w:color w:val="000000"/>
          <w:sz w:val="32"/>
          <w:szCs w:val="32"/>
        </w:rPr>
        <w:t>石河子大学</w:t>
      </w:r>
      <w:r w:rsidRPr="00982028">
        <w:rPr>
          <w:rFonts w:ascii="等线" w:eastAsia="等线" w:hAnsi="等线" w:cs="微软雅黑" w:hint="eastAsia"/>
          <w:b/>
          <w:color w:val="000000"/>
          <w:sz w:val="32"/>
          <w:szCs w:val="32"/>
        </w:rPr>
        <w:t>2019-2020学年第一学期</w:t>
      </w: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期中教学检查（</w:t>
      </w:r>
      <w:r w:rsidRPr="005A10F0">
        <w:rPr>
          <w:rFonts w:ascii="等线" w:eastAsia="等线" w:hAnsi="等线" w:cs="微软雅黑" w:hint="eastAsia"/>
          <w:b/>
          <w:color w:val="000000"/>
          <w:sz w:val="32"/>
          <w:szCs w:val="32"/>
        </w:rPr>
        <w:t>整体情况</w:t>
      </w: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）检查表</w:t>
      </w:r>
    </w:p>
    <w:p w:rsidR="000E5F67" w:rsidRPr="005A10F0" w:rsidRDefault="000E5F67" w:rsidP="000E5F67">
      <w:pPr>
        <w:spacing w:beforeLines="100" w:before="312"/>
        <w:rPr>
          <w:color w:val="000000"/>
        </w:rPr>
      </w:pPr>
      <w:r w:rsidRPr="005A10F0">
        <w:rPr>
          <w:rFonts w:hint="eastAsia"/>
          <w:color w:val="000000"/>
        </w:rPr>
        <w:t>系（公章）：</w:t>
      </w:r>
      <w:r w:rsidRPr="005A10F0">
        <w:rPr>
          <w:rFonts w:hint="eastAsia"/>
          <w:color w:val="000000"/>
        </w:rPr>
        <w:t xml:space="preserve">                                                        </w:t>
      </w:r>
      <w:r w:rsidRPr="005A10F0">
        <w:rPr>
          <w:rFonts w:hint="eastAsia"/>
          <w:color w:val="000000"/>
        </w:rPr>
        <w:t>填表人：</w:t>
      </w:r>
      <w:r w:rsidRPr="005A10F0">
        <w:rPr>
          <w:rFonts w:hint="eastAsia"/>
          <w:color w:val="000000"/>
        </w:rPr>
        <w:t xml:space="preserve">                       </w:t>
      </w:r>
      <w:r w:rsidRPr="005A10F0">
        <w:rPr>
          <w:rFonts w:hint="eastAsia"/>
          <w:color w:val="000000"/>
        </w:rPr>
        <w:t>填表时间：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90"/>
        <w:gridCol w:w="2731"/>
        <w:gridCol w:w="1019"/>
        <w:gridCol w:w="1107"/>
        <w:gridCol w:w="2693"/>
        <w:gridCol w:w="1105"/>
        <w:gridCol w:w="1024"/>
        <w:gridCol w:w="3146"/>
      </w:tblGrid>
      <w:tr w:rsidR="000E5F67" w:rsidRPr="001F5EB1" w:rsidTr="000E5F67">
        <w:trPr>
          <w:trHeight w:val="454"/>
        </w:trPr>
        <w:tc>
          <w:tcPr>
            <w:tcW w:w="14737" w:type="dxa"/>
            <w:gridSpan w:val="9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color w:val="000000"/>
              </w:rPr>
              <w:t>一</w:t>
            </w:r>
            <w:r w:rsidRPr="003E1181">
              <w:rPr>
                <w:rFonts w:hint="eastAsia"/>
                <w:color w:val="000000"/>
              </w:rPr>
              <w:t>、</w:t>
            </w:r>
            <w:r w:rsidRPr="003E1181">
              <w:rPr>
                <w:color w:val="000000"/>
              </w:rPr>
              <w:t>整体情况</w:t>
            </w:r>
          </w:p>
        </w:tc>
      </w:tr>
      <w:tr w:rsidR="000E5F67" w:rsidRPr="001F5EB1" w:rsidTr="000E5F67">
        <w:trPr>
          <w:trHeight w:val="3736"/>
        </w:trPr>
        <w:tc>
          <w:tcPr>
            <w:tcW w:w="14737" w:type="dxa"/>
            <w:gridSpan w:val="9"/>
            <w:shd w:val="clear" w:color="auto" w:fill="auto"/>
          </w:tcPr>
          <w:p w:rsidR="000E5F67" w:rsidRPr="00971EB5" w:rsidRDefault="000E5F67" w:rsidP="00D210DF">
            <w:pPr>
              <w:ind w:firstLineChars="200" w:firstLine="420"/>
              <w:rPr>
                <w:rFonts w:ascii="楷体" w:eastAsia="楷体" w:hAnsi="楷体"/>
                <w:color w:val="000000"/>
              </w:rPr>
            </w:pPr>
            <w:r w:rsidRPr="00971EB5">
              <w:rPr>
                <w:rFonts w:ascii="楷体" w:eastAsia="楷体" w:hAnsi="楷体" w:hint="eastAsia"/>
                <w:color w:val="000000"/>
              </w:rPr>
              <w:t>按照大学</w:t>
            </w:r>
            <w:r w:rsidRPr="00982028">
              <w:rPr>
                <w:rFonts w:ascii="楷体" w:eastAsia="楷体" w:hAnsi="楷体" w:hint="eastAsia"/>
                <w:color w:val="000000"/>
              </w:rPr>
              <w:t>2019-2020学年第一学期</w:t>
            </w:r>
            <w:r w:rsidRPr="00971EB5">
              <w:rPr>
                <w:rFonts w:ascii="楷体" w:eastAsia="楷体" w:hAnsi="楷体" w:hint="eastAsia"/>
                <w:color w:val="000000"/>
              </w:rPr>
              <w:t>期中教学检查工作安排的精神，学院确定了期中教学检查的内容、目的、方式及进度安排。各系按照学院通知的要求开展具体检查。检查包括试卷、教学文件、毕业论文（设计）、督导工作、实验室、实习基地、基层教学组织等内容。各系按照期中教学检查通知的要求，于第十一周完成了期中教学检查工作，把总结和相关材料上交教办。1、部分</w:t>
            </w:r>
            <w:bookmarkStart w:id="0" w:name="_GoBack"/>
            <w:bookmarkEnd w:id="0"/>
            <w:r w:rsidRPr="00971EB5">
              <w:rPr>
                <w:rFonts w:ascii="楷体" w:eastAsia="楷体" w:hAnsi="楷体" w:hint="eastAsia"/>
                <w:color w:val="000000"/>
              </w:rPr>
              <w:t>教师的课后记未完成。2、部分课程的平时成绩记录不详细。3、过程性评价少，大部分课程只是以课堂作业的形式进行评价。4、大部分老师反映学生学风有待提高，课下缺少练习。</w:t>
            </w:r>
          </w:p>
        </w:tc>
      </w:tr>
      <w:tr w:rsidR="000E5F67" w:rsidRPr="001F5EB1" w:rsidTr="000E5F67">
        <w:trPr>
          <w:trHeight w:val="454"/>
        </w:trPr>
        <w:tc>
          <w:tcPr>
            <w:tcW w:w="14737" w:type="dxa"/>
            <w:gridSpan w:val="9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color w:val="000000"/>
              </w:rPr>
              <w:t>二</w:t>
            </w:r>
            <w:r w:rsidRPr="003E1181">
              <w:rPr>
                <w:rFonts w:hint="eastAsia"/>
                <w:color w:val="000000"/>
              </w:rPr>
              <w:t>、</w:t>
            </w:r>
            <w:r w:rsidRPr="003E1181">
              <w:rPr>
                <w:color w:val="000000"/>
              </w:rPr>
              <w:t>听课情况</w:t>
            </w:r>
          </w:p>
        </w:tc>
      </w:tr>
      <w:tr w:rsidR="000E5F67" w:rsidRPr="001F5EB1" w:rsidTr="000E5F67">
        <w:trPr>
          <w:trHeight w:val="454"/>
        </w:trPr>
        <w:tc>
          <w:tcPr>
            <w:tcW w:w="4643" w:type="dxa"/>
            <w:gridSpan w:val="3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同行听课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院领导听课</w:t>
            </w:r>
          </w:p>
        </w:tc>
        <w:tc>
          <w:tcPr>
            <w:tcW w:w="5275" w:type="dxa"/>
            <w:gridSpan w:val="3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院督导听课</w:t>
            </w:r>
          </w:p>
        </w:tc>
      </w:tr>
      <w:tr w:rsidR="000E5F67" w:rsidRPr="001F5EB1" w:rsidTr="000E5F67">
        <w:trPr>
          <w:trHeight w:val="454"/>
        </w:trPr>
        <w:tc>
          <w:tcPr>
            <w:tcW w:w="922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总次数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人均</w:t>
            </w:r>
          </w:p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次数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存在问题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总次数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人均</w:t>
            </w:r>
          </w:p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次数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存在问题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总次数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人均</w:t>
            </w:r>
          </w:p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次数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存在问题</w:t>
            </w:r>
          </w:p>
        </w:tc>
      </w:tr>
      <w:tr w:rsidR="000E5F67" w:rsidRPr="001F5EB1" w:rsidTr="000E5F67">
        <w:trPr>
          <w:trHeight w:val="500"/>
        </w:trPr>
        <w:tc>
          <w:tcPr>
            <w:tcW w:w="922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</w:tr>
      <w:tr w:rsidR="000E5F67" w:rsidRPr="001F5EB1" w:rsidTr="000E5F67">
        <w:trPr>
          <w:trHeight w:val="454"/>
        </w:trPr>
        <w:tc>
          <w:tcPr>
            <w:tcW w:w="14737" w:type="dxa"/>
            <w:gridSpan w:val="9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color w:val="000000"/>
              </w:rPr>
              <w:lastRenderedPageBreak/>
              <w:t>三</w:t>
            </w:r>
            <w:r w:rsidRPr="003E1181">
              <w:rPr>
                <w:rFonts w:hint="eastAsia"/>
                <w:color w:val="000000"/>
              </w:rPr>
              <w:t>、</w:t>
            </w:r>
            <w:r w:rsidRPr="003E1181">
              <w:rPr>
                <w:color w:val="000000"/>
              </w:rPr>
              <w:t>专项检查</w:t>
            </w:r>
            <w:r w:rsidRPr="003E1181">
              <w:rPr>
                <w:rFonts w:hint="eastAsia"/>
                <w:color w:val="000000"/>
              </w:rPr>
              <w:t>（可包括试卷、教学文件、毕业论文（设计）、督导工作、实验室、实习基地、基层教学组织及其他）</w:t>
            </w:r>
          </w:p>
        </w:tc>
      </w:tr>
      <w:tr w:rsidR="000E5F67" w:rsidRPr="001F5EB1" w:rsidTr="000E5F67">
        <w:trPr>
          <w:trHeight w:val="454"/>
        </w:trPr>
        <w:tc>
          <w:tcPr>
            <w:tcW w:w="1912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项目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检查时间</w:t>
            </w:r>
            <w:r w:rsidRPr="003E1181">
              <w:rPr>
                <w:rFonts w:hint="eastAsia"/>
                <w:color w:val="000000"/>
              </w:rPr>
              <w:t>、</w:t>
            </w:r>
            <w:r w:rsidRPr="003E1181">
              <w:rPr>
                <w:color w:val="000000"/>
              </w:rPr>
              <w:t>地点</w:t>
            </w:r>
            <w:r w:rsidRPr="003E1181">
              <w:rPr>
                <w:rFonts w:hint="eastAsia"/>
                <w:color w:val="000000"/>
              </w:rPr>
              <w:t>、</w:t>
            </w:r>
            <w:r w:rsidRPr="003E1181">
              <w:rPr>
                <w:color w:val="000000"/>
              </w:rPr>
              <w:t>范围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检查目的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具体检查内容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存在问题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  <w:r w:rsidRPr="003E1181">
              <w:rPr>
                <w:color w:val="000000"/>
              </w:rPr>
              <w:t>拟改进措施</w:t>
            </w:r>
          </w:p>
        </w:tc>
      </w:tr>
      <w:tr w:rsidR="000E5F67" w:rsidRPr="001F5EB1" w:rsidTr="000E5F67">
        <w:trPr>
          <w:trHeight w:val="454"/>
        </w:trPr>
        <w:tc>
          <w:tcPr>
            <w:tcW w:w="1912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1</w:t>
            </w:r>
            <w:r w:rsidRPr="003E1181">
              <w:rPr>
                <w:rFonts w:hint="eastAsia"/>
                <w:color w:val="000000"/>
              </w:rPr>
              <w:t>．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</w:tr>
      <w:tr w:rsidR="000E5F67" w:rsidRPr="001F5EB1" w:rsidTr="000E5F67">
        <w:trPr>
          <w:trHeight w:val="454"/>
        </w:trPr>
        <w:tc>
          <w:tcPr>
            <w:tcW w:w="1912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2</w:t>
            </w:r>
            <w:r w:rsidRPr="003E1181">
              <w:rPr>
                <w:rFonts w:hint="eastAsia"/>
                <w:color w:val="000000"/>
              </w:rPr>
              <w:t>．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</w:tr>
      <w:tr w:rsidR="000E5F67" w:rsidRPr="001F5EB1" w:rsidTr="000E5F67">
        <w:trPr>
          <w:trHeight w:val="454"/>
        </w:trPr>
        <w:tc>
          <w:tcPr>
            <w:tcW w:w="1912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3</w:t>
            </w:r>
            <w:r w:rsidRPr="003E1181">
              <w:rPr>
                <w:rFonts w:hint="eastAsia"/>
                <w:color w:val="000000"/>
              </w:rPr>
              <w:t>．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</w:tr>
      <w:tr w:rsidR="000E5F67" w:rsidRPr="001F5EB1" w:rsidTr="000E5F67">
        <w:trPr>
          <w:trHeight w:val="454"/>
        </w:trPr>
        <w:tc>
          <w:tcPr>
            <w:tcW w:w="1912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left"/>
              <w:rPr>
                <w:color w:val="000000"/>
              </w:rPr>
            </w:pPr>
            <w:r w:rsidRPr="003E1181">
              <w:rPr>
                <w:rFonts w:hint="eastAsia"/>
                <w:color w:val="000000"/>
              </w:rPr>
              <w:t>4.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0E5F67" w:rsidRPr="003E1181" w:rsidRDefault="000E5F67" w:rsidP="00D210DF">
            <w:pPr>
              <w:jc w:val="center"/>
              <w:rPr>
                <w:color w:val="000000"/>
              </w:rPr>
            </w:pPr>
          </w:p>
        </w:tc>
      </w:tr>
    </w:tbl>
    <w:p w:rsidR="00EF3592" w:rsidRDefault="00FA7B07"/>
    <w:sectPr w:rsidR="00EF3592" w:rsidSect="000E5F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07" w:rsidRDefault="00FA7B07" w:rsidP="000E5F67">
      <w:r>
        <w:separator/>
      </w:r>
    </w:p>
  </w:endnote>
  <w:endnote w:type="continuationSeparator" w:id="0">
    <w:p w:rsidR="00FA7B07" w:rsidRDefault="00FA7B07" w:rsidP="000E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07" w:rsidRDefault="00FA7B07" w:rsidP="000E5F67">
      <w:r>
        <w:separator/>
      </w:r>
    </w:p>
  </w:footnote>
  <w:footnote w:type="continuationSeparator" w:id="0">
    <w:p w:rsidR="00FA7B07" w:rsidRDefault="00FA7B07" w:rsidP="000E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FB"/>
    <w:rsid w:val="000E5F67"/>
    <w:rsid w:val="00772AFB"/>
    <w:rsid w:val="00780716"/>
    <w:rsid w:val="00EA50B9"/>
    <w:rsid w:val="00F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F4518-79C7-4793-84D5-B48EC9C1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F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F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2019-11-04T09:13:00Z</dcterms:created>
  <dcterms:modified xsi:type="dcterms:W3CDTF">2019-11-04T09:16:00Z</dcterms:modified>
</cp:coreProperties>
</file>